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2E" w:rsidRPr="00D47F41" w:rsidRDefault="0015252E" w:rsidP="0015252E">
      <w:pPr>
        <w:spacing w:after="200" w:line="240" w:lineRule="auto"/>
        <w:rPr>
          <w:rFonts w:eastAsiaTheme="minorHAnsi"/>
          <w:b/>
          <w:szCs w:val="22"/>
        </w:rPr>
      </w:pPr>
      <w:r>
        <w:rPr>
          <w:rFonts w:eastAsiaTheme="minorHAnsi"/>
          <w:b/>
          <w:szCs w:val="22"/>
        </w:rPr>
        <w:t xml:space="preserve">Expert </w:t>
      </w:r>
      <w:r w:rsidRPr="00D47F41">
        <w:rPr>
          <w:rFonts w:eastAsiaTheme="minorHAnsi"/>
          <w:b/>
          <w:szCs w:val="22"/>
        </w:rPr>
        <w:t>Jigsaw Reading Activity: Models of Instruction</w:t>
      </w:r>
    </w:p>
    <w:p w:rsidR="0015252E" w:rsidRPr="00D47F41" w:rsidRDefault="0015252E" w:rsidP="0015252E">
      <w:pPr>
        <w:spacing w:after="200" w:line="240" w:lineRule="auto"/>
        <w:rPr>
          <w:rFonts w:eastAsiaTheme="minorHAnsi"/>
          <w:szCs w:val="22"/>
        </w:rPr>
      </w:pPr>
      <w:r w:rsidRPr="00D47F41">
        <w:rPr>
          <w:rFonts w:eastAsiaTheme="minorHAnsi"/>
          <w:i/>
          <w:szCs w:val="22"/>
        </w:rPr>
        <w:t xml:space="preserve">Workplace Instruction and Workforce Preparation for Adult Immigrants </w:t>
      </w:r>
      <w:r w:rsidRPr="00D47F41">
        <w:rPr>
          <w:rFonts w:eastAsiaTheme="minorHAnsi"/>
          <w:szCs w:val="22"/>
        </w:rPr>
        <w:t>(Burt</w:t>
      </w:r>
      <w:r>
        <w:rPr>
          <w:rFonts w:eastAsiaTheme="minorHAnsi"/>
          <w:szCs w:val="22"/>
        </w:rPr>
        <w:t xml:space="preserve"> </w:t>
      </w:r>
      <w:r w:rsidRPr="00D47F41">
        <w:rPr>
          <w:rFonts w:eastAsiaTheme="minorHAnsi"/>
          <w:szCs w:val="22"/>
        </w:rPr>
        <w:t>&amp; Mathews-</w:t>
      </w:r>
      <w:proofErr w:type="spellStart"/>
      <w:r w:rsidRPr="00D47F41">
        <w:rPr>
          <w:rFonts w:eastAsiaTheme="minorHAnsi"/>
          <w:szCs w:val="22"/>
        </w:rPr>
        <w:t>Aydinli</w:t>
      </w:r>
      <w:proofErr w:type="spellEnd"/>
      <w:r w:rsidRPr="00D47F41">
        <w:rPr>
          <w:rFonts w:eastAsiaTheme="minorHAnsi"/>
          <w:szCs w:val="22"/>
        </w:rPr>
        <w:t xml:space="preserve">, 2006, </w:t>
      </w:r>
      <w:hyperlink r:id="rId6" w:history="1">
        <w:r w:rsidRPr="00D47F41">
          <w:rPr>
            <w:rFonts w:eastAsiaTheme="minorHAnsi"/>
            <w:color w:val="0000FF" w:themeColor="hyperlink"/>
            <w:szCs w:val="22"/>
            <w:u w:val="single"/>
          </w:rPr>
          <w:t>http://www.cal.org/caela/esl_resources/briefs/wo</w:t>
        </w:r>
        <w:r w:rsidRPr="00D47F41">
          <w:rPr>
            <w:rFonts w:eastAsiaTheme="minorHAnsi"/>
            <w:color w:val="0000FF" w:themeColor="hyperlink"/>
            <w:szCs w:val="22"/>
            <w:u w:val="single"/>
          </w:rPr>
          <w:t>rk.html</w:t>
        </w:r>
      </w:hyperlink>
      <w:r w:rsidRPr="00D47F41">
        <w:rPr>
          <w:rFonts w:eastAsiaTheme="minorHAnsi"/>
          <w:szCs w:val="22"/>
        </w:rPr>
        <w:t>)</w:t>
      </w:r>
    </w:p>
    <w:p w:rsidR="0015252E" w:rsidRDefault="0015252E" w:rsidP="0015252E">
      <w:pPr>
        <w:spacing w:after="200" w:line="240" w:lineRule="auto"/>
        <w:rPr>
          <w:rFonts w:eastAsiaTheme="minorHAnsi"/>
          <w:szCs w:val="22"/>
        </w:rPr>
      </w:pPr>
      <w:r>
        <w:rPr>
          <w:rFonts w:eastAsiaTheme="minorHAnsi"/>
          <w:szCs w:val="22"/>
        </w:rPr>
        <w:t>First we’ll look together at the</w:t>
      </w:r>
      <w:r w:rsidRPr="00D47F41">
        <w:rPr>
          <w:rFonts w:eastAsiaTheme="minorHAnsi"/>
          <w:szCs w:val="22"/>
        </w:rPr>
        <w:t xml:space="preserve"> Introdu</w:t>
      </w:r>
      <w:r>
        <w:rPr>
          <w:rFonts w:eastAsiaTheme="minorHAnsi"/>
          <w:szCs w:val="22"/>
        </w:rPr>
        <w:t xml:space="preserve">ction which gives some </w:t>
      </w:r>
      <w:r w:rsidRPr="00D47F41">
        <w:rPr>
          <w:rFonts w:eastAsiaTheme="minorHAnsi"/>
          <w:szCs w:val="22"/>
        </w:rPr>
        <w:t xml:space="preserve">background </w:t>
      </w:r>
      <w:r>
        <w:rPr>
          <w:rFonts w:eastAsiaTheme="minorHAnsi"/>
          <w:szCs w:val="22"/>
        </w:rPr>
        <w:t xml:space="preserve">on the digest and </w:t>
      </w:r>
      <w:r w:rsidRPr="00D47F41">
        <w:rPr>
          <w:rFonts w:eastAsiaTheme="minorHAnsi"/>
          <w:szCs w:val="22"/>
        </w:rPr>
        <w:t>on the foreign-born population and the U.S. workforce.   Now count off by</w:t>
      </w:r>
      <w:r>
        <w:rPr>
          <w:rFonts w:eastAsiaTheme="minorHAnsi"/>
          <w:szCs w:val="22"/>
        </w:rPr>
        <w:t xml:space="preserve"> 3</w:t>
      </w:r>
      <w:r w:rsidRPr="00D47F41">
        <w:rPr>
          <w:rFonts w:eastAsiaTheme="minorHAnsi"/>
          <w:szCs w:val="22"/>
        </w:rPr>
        <w:t xml:space="preserve">. </w:t>
      </w:r>
    </w:p>
    <w:p w:rsidR="0015252E" w:rsidRPr="00D47F41" w:rsidRDefault="0015252E" w:rsidP="0015252E">
      <w:pPr>
        <w:spacing w:after="200" w:line="240" w:lineRule="auto"/>
        <w:rPr>
          <w:rFonts w:eastAsiaTheme="minorHAnsi"/>
          <w:szCs w:val="22"/>
        </w:rPr>
      </w:pPr>
      <w:r w:rsidRPr="00D47F41">
        <w:rPr>
          <w:rFonts w:eastAsiaTheme="minorHAnsi"/>
          <w:szCs w:val="22"/>
        </w:rPr>
        <w:t xml:space="preserve">All number 1s will read the section on </w:t>
      </w:r>
      <w:r w:rsidRPr="00D47F41">
        <w:rPr>
          <w:rFonts w:eastAsiaTheme="minorHAnsi"/>
          <w:b/>
          <w:szCs w:val="22"/>
        </w:rPr>
        <w:t xml:space="preserve">Workplace Classes </w:t>
      </w:r>
      <w:r w:rsidRPr="00D47F41">
        <w:rPr>
          <w:rFonts w:eastAsiaTheme="minorHAnsi"/>
          <w:szCs w:val="22"/>
        </w:rPr>
        <w:t>and res</w:t>
      </w:r>
      <w:r>
        <w:rPr>
          <w:rFonts w:eastAsiaTheme="minorHAnsi"/>
          <w:szCs w:val="22"/>
        </w:rPr>
        <w:t>pond to the following questions.</w:t>
      </w:r>
    </w:p>
    <w:p w:rsidR="0015252E" w:rsidRPr="0069376A" w:rsidRDefault="0015252E" w:rsidP="0015252E">
      <w:pPr>
        <w:spacing w:after="200" w:line="240" w:lineRule="auto"/>
        <w:rPr>
          <w:rFonts w:eastAsiaTheme="minorHAnsi"/>
          <w:b/>
          <w:szCs w:val="22"/>
        </w:rPr>
      </w:pPr>
      <w:r w:rsidRPr="0069376A">
        <w:rPr>
          <w:rFonts w:eastAsiaTheme="minorHAnsi"/>
          <w:b/>
          <w:szCs w:val="22"/>
        </w:rPr>
        <w:t># 1:  Workplace Classes</w:t>
      </w:r>
    </w:p>
    <w:p w:rsidR="0015252E" w:rsidRDefault="0015252E" w:rsidP="0015252E">
      <w:pPr>
        <w:numPr>
          <w:ilvl w:val="0"/>
          <w:numId w:val="1"/>
        </w:numPr>
        <w:spacing w:after="200" w:line="240" w:lineRule="auto"/>
        <w:contextualSpacing/>
        <w:rPr>
          <w:rFonts w:eastAsiaTheme="minorHAnsi"/>
          <w:szCs w:val="22"/>
        </w:rPr>
      </w:pPr>
      <w:r w:rsidRPr="00D47F41">
        <w:rPr>
          <w:rFonts w:eastAsiaTheme="minorHAnsi"/>
          <w:szCs w:val="22"/>
        </w:rPr>
        <w:t>What are characteristics of workplace classes?</w:t>
      </w:r>
    </w:p>
    <w:p w:rsidR="0015252E" w:rsidRPr="00D47F41" w:rsidRDefault="0015252E" w:rsidP="0015252E">
      <w:pPr>
        <w:spacing w:after="200" w:line="240" w:lineRule="auto"/>
        <w:ind w:left="720"/>
        <w:contextualSpacing/>
        <w:rPr>
          <w:rFonts w:eastAsiaTheme="minorHAnsi"/>
          <w:szCs w:val="22"/>
        </w:rPr>
      </w:pPr>
    </w:p>
    <w:p w:rsidR="0015252E" w:rsidRDefault="0015252E" w:rsidP="0015252E">
      <w:pPr>
        <w:numPr>
          <w:ilvl w:val="0"/>
          <w:numId w:val="1"/>
        </w:numPr>
        <w:spacing w:after="200" w:line="240" w:lineRule="auto"/>
        <w:contextualSpacing/>
        <w:rPr>
          <w:rFonts w:eastAsiaTheme="minorHAnsi"/>
          <w:szCs w:val="22"/>
        </w:rPr>
      </w:pPr>
      <w:r w:rsidRPr="00D47F41">
        <w:rPr>
          <w:rFonts w:eastAsiaTheme="minorHAnsi"/>
          <w:szCs w:val="22"/>
        </w:rPr>
        <w:t>What are three strengths related to holding classes at the workplace?</w:t>
      </w:r>
    </w:p>
    <w:p w:rsidR="0015252E" w:rsidRPr="00D47F41" w:rsidRDefault="0015252E" w:rsidP="0015252E">
      <w:pPr>
        <w:spacing w:after="200" w:line="240" w:lineRule="auto"/>
        <w:ind w:left="720"/>
        <w:contextualSpacing/>
        <w:rPr>
          <w:rFonts w:eastAsiaTheme="minorHAnsi"/>
          <w:szCs w:val="22"/>
        </w:rPr>
      </w:pPr>
    </w:p>
    <w:p w:rsidR="0015252E" w:rsidRDefault="0015252E" w:rsidP="0015252E">
      <w:pPr>
        <w:numPr>
          <w:ilvl w:val="0"/>
          <w:numId w:val="1"/>
        </w:numPr>
        <w:spacing w:after="200" w:line="240" w:lineRule="auto"/>
        <w:contextualSpacing/>
        <w:rPr>
          <w:rFonts w:eastAsiaTheme="minorHAnsi"/>
          <w:szCs w:val="22"/>
        </w:rPr>
      </w:pPr>
      <w:r w:rsidRPr="00D47F41">
        <w:rPr>
          <w:rFonts w:eastAsiaTheme="minorHAnsi"/>
          <w:szCs w:val="22"/>
        </w:rPr>
        <w:t>What are five challenges related to holding classes at the workplace?</w:t>
      </w:r>
    </w:p>
    <w:p w:rsidR="0015252E" w:rsidRPr="00D47F41" w:rsidRDefault="0015252E" w:rsidP="0015252E">
      <w:pPr>
        <w:spacing w:after="200" w:line="240" w:lineRule="auto"/>
        <w:ind w:left="720"/>
        <w:contextualSpacing/>
        <w:rPr>
          <w:rFonts w:eastAsiaTheme="minorHAnsi"/>
          <w:szCs w:val="22"/>
        </w:rPr>
      </w:pPr>
    </w:p>
    <w:p w:rsidR="0015252E" w:rsidRPr="00D47F41" w:rsidRDefault="0015252E" w:rsidP="0015252E">
      <w:pPr>
        <w:numPr>
          <w:ilvl w:val="0"/>
          <w:numId w:val="1"/>
        </w:numPr>
        <w:spacing w:after="200" w:line="240" w:lineRule="auto"/>
        <w:contextualSpacing/>
        <w:rPr>
          <w:rFonts w:eastAsiaTheme="minorHAnsi"/>
          <w:szCs w:val="22"/>
        </w:rPr>
      </w:pPr>
      <w:r w:rsidRPr="00D47F41">
        <w:rPr>
          <w:rFonts w:eastAsiaTheme="minorHAnsi"/>
          <w:szCs w:val="22"/>
        </w:rPr>
        <w:t>What additional strengths or challenges can you name?</w:t>
      </w:r>
    </w:p>
    <w:p w:rsidR="0015252E" w:rsidRDefault="0015252E" w:rsidP="0015252E">
      <w:pPr>
        <w:spacing w:after="200" w:line="240" w:lineRule="auto"/>
        <w:rPr>
          <w:rFonts w:eastAsiaTheme="minorHAnsi"/>
          <w:szCs w:val="22"/>
        </w:rPr>
      </w:pPr>
    </w:p>
    <w:p w:rsidR="0015252E" w:rsidRPr="00D47F41" w:rsidRDefault="0015252E" w:rsidP="0015252E">
      <w:pPr>
        <w:spacing w:after="200" w:line="240" w:lineRule="auto"/>
        <w:rPr>
          <w:rFonts w:eastAsiaTheme="minorHAnsi"/>
          <w:szCs w:val="22"/>
        </w:rPr>
      </w:pPr>
      <w:r w:rsidRPr="00D47F41">
        <w:rPr>
          <w:rFonts w:eastAsiaTheme="minorHAnsi"/>
          <w:szCs w:val="22"/>
        </w:rPr>
        <w:t xml:space="preserve">All number 2s will read the section on </w:t>
      </w:r>
      <w:r w:rsidRPr="00D47F41">
        <w:rPr>
          <w:rFonts w:eastAsiaTheme="minorHAnsi"/>
          <w:b/>
          <w:szCs w:val="22"/>
        </w:rPr>
        <w:t>Vocational Classes</w:t>
      </w:r>
      <w:r w:rsidRPr="00D47F41">
        <w:rPr>
          <w:rFonts w:eastAsiaTheme="minorHAnsi"/>
          <w:szCs w:val="22"/>
        </w:rPr>
        <w:t xml:space="preserve"> and respond to the following questions:</w:t>
      </w:r>
    </w:p>
    <w:p w:rsidR="0015252E" w:rsidRPr="0069376A" w:rsidRDefault="0015252E" w:rsidP="0015252E">
      <w:pPr>
        <w:spacing w:after="200" w:line="240" w:lineRule="auto"/>
        <w:rPr>
          <w:rFonts w:eastAsiaTheme="minorHAnsi"/>
          <w:b/>
          <w:szCs w:val="22"/>
        </w:rPr>
      </w:pPr>
      <w:r w:rsidRPr="0069376A">
        <w:rPr>
          <w:rFonts w:eastAsiaTheme="minorHAnsi"/>
          <w:b/>
          <w:szCs w:val="22"/>
        </w:rPr>
        <w:t>#2: Vocational Classes</w:t>
      </w:r>
    </w:p>
    <w:p w:rsidR="0015252E" w:rsidRDefault="0015252E" w:rsidP="0015252E">
      <w:pPr>
        <w:numPr>
          <w:ilvl w:val="0"/>
          <w:numId w:val="2"/>
        </w:numPr>
        <w:spacing w:after="200" w:line="240" w:lineRule="auto"/>
        <w:contextualSpacing/>
        <w:rPr>
          <w:rFonts w:eastAsiaTheme="minorHAnsi"/>
          <w:szCs w:val="22"/>
        </w:rPr>
      </w:pPr>
      <w:r w:rsidRPr="00D47F41">
        <w:rPr>
          <w:rFonts w:eastAsiaTheme="minorHAnsi"/>
          <w:szCs w:val="22"/>
        </w:rPr>
        <w:t>What are characteristics of vocational classes?</w:t>
      </w:r>
    </w:p>
    <w:p w:rsidR="0015252E" w:rsidRPr="00D47F41" w:rsidRDefault="0015252E" w:rsidP="0015252E">
      <w:pPr>
        <w:spacing w:after="200" w:line="240" w:lineRule="auto"/>
        <w:ind w:left="720"/>
        <w:contextualSpacing/>
        <w:rPr>
          <w:rFonts w:eastAsiaTheme="minorHAnsi"/>
          <w:szCs w:val="22"/>
        </w:rPr>
      </w:pPr>
    </w:p>
    <w:p w:rsidR="0015252E" w:rsidRDefault="0015252E" w:rsidP="0015252E">
      <w:pPr>
        <w:numPr>
          <w:ilvl w:val="0"/>
          <w:numId w:val="2"/>
        </w:numPr>
        <w:spacing w:after="200" w:line="240" w:lineRule="auto"/>
        <w:contextualSpacing/>
        <w:rPr>
          <w:rFonts w:eastAsiaTheme="minorHAnsi"/>
          <w:szCs w:val="22"/>
        </w:rPr>
      </w:pPr>
      <w:r w:rsidRPr="00D47F41">
        <w:rPr>
          <w:rFonts w:eastAsiaTheme="minorHAnsi"/>
          <w:szCs w:val="22"/>
        </w:rPr>
        <w:t>What are five strengths of holding vocational classes?</w:t>
      </w:r>
    </w:p>
    <w:p w:rsidR="0015252E" w:rsidRPr="00D47F41" w:rsidRDefault="0015252E" w:rsidP="0015252E">
      <w:pPr>
        <w:spacing w:after="200" w:line="240" w:lineRule="auto"/>
        <w:ind w:left="720"/>
        <w:contextualSpacing/>
        <w:rPr>
          <w:rFonts w:eastAsiaTheme="minorHAnsi"/>
          <w:szCs w:val="22"/>
        </w:rPr>
      </w:pPr>
    </w:p>
    <w:p w:rsidR="0015252E" w:rsidRDefault="0015252E" w:rsidP="0015252E">
      <w:pPr>
        <w:numPr>
          <w:ilvl w:val="0"/>
          <w:numId w:val="2"/>
        </w:numPr>
        <w:spacing w:after="200" w:line="240" w:lineRule="auto"/>
        <w:contextualSpacing/>
        <w:rPr>
          <w:rFonts w:eastAsiaTheme="minorHAnsi"/>
          <w:szCs w:val="22"/>
        </w:rPr>
      </w:pPr>
      <w:r w:rsidRPr="00D47F41">
        <w:rPr>
          <w:rFonts w:eastAsiaTheme="minorHAnsi"/>
          <w:szCs w:val="22"/>
        </w:rPr>
        <w:t>What are three challenges related to holding vocational classes?</w:t>
      </w:r>
    </w:p>
    <w:p w:rsidR="0015252E" w:rsidRPr="00D47F41" w:rsidRDefault="0015252E" w:rsidP="0015252E">
      <w:pPr>
        <w:spacing w:after="200" w:line="240" w:lineRule="auto"/>
        <w:ind w:left="720"/>
        <w:contextualSpacing/>
        <w:rPr>
          <w:rFonts w:eastAsiaTheme="minorHAnsi"/>
          <w:szCs w:val="22"/>
        </w:rPr>
      </w:pPr>
    </w:p>
    <w:p w:rsidR="0015252E" w:rsidRPr="00D47F41" w:rsidRDefault="0015252E" w:rsidP="0015252E">
      <w:pPr>
        <w:numPr>
          <w:ilvl w:val="0"/>
          <w:numId w:val="2"/>
        </w:numPr>
        <w:spacing w:after="200" w:line="240" w:lineRule="auto"/>
        <w:contextualSpacing/>
        <w:rPr>
          <w:rFonts w:eastAsiaTheme="minorHAnsi"/>
          <w:szCs w:val="22"/>
        </w:rPr>
      </w:pPr>
      <w:r w:rsidRPr="00D47F41">
        <w:rPr>
          <w:rFonts w:eastAsiaTheme="minorHAnsi"/>
          <w:szCs w:val="22"/>
        </w:rPr>
        <w:t>What additional strengths or challenges can you name?</w:t>
      </w:r>
    </w:p>
    <w:p w:rsidR="0015252E" w:rsidRDefault="0015252E" w:rsidP="0015252E">
      <w:pPr>
        <w:spacing w:after="200" w:line="240" w:lineRule="auto"/>
        <w:rPr>
          <w:rFonts w:eastAsiaTheme="minorHAnsi"/>
          <w:szCs w:val="22"/>
        </w:rPr>
      </w:pPr>
    </w:p>
    <w:p w:rsidR="0015252E" w:rsidRPr="00D47F41" w:rsidRDefault="0015252E" w:rsidP="0015252E">
      <w:pPr>
        <w:spacing w:after="200" w:line="240" w:lineRule="auto"/>
        <w:rPr>
          <w:rFonts w:eastAsiaTheme="minorHAnsi"/>
          <w:szCs w:val="22"/>
        </w:rPr>
      </w:pPr>
      <w:r w:rsidRPr="00D47F41">
        <w:rPr>
          <w:rFonts w:eastAsiaTheme="minorHAnsi"/>
          <w:szCs w:val="22"/>
        </w:rPr>
        <w:t xml:space="preserve">All number 3s will read the section on </w:t>
      </w:r>
      <w:r w:rsidRPr="00D47F41">
        <w:rPr>
          <w:rFonts w:eastAsiaTheme="minorHAnsi"/>
          <w:b/>
          <w:szCs w:val="22"/>
        </w:rPr>
        <w:t xml:space="preserve">General ESL Classes </w:t>
      </w:r>
      <w:r w:rsidRPr="00D47F41">
        <w:rPr>
          <w:rFonts w:eastAsiaTheme="minorHAnsi"/>
          <w:szCs w:val="22"/>
        </w:rPr>
        <w:t>and respond to the following questions:</w:t>
      </w:r>
    </w:p>
    <w:p w:rsidR="0015252E" w:rsidRPr="0069376A" w:rsidRDefault="0015252E" w:rsidP="0015252E">
      <w:pPr>
        <w:spacing w:after="200" w:line="240" w:lineRule="auto"/>
        <w:rPr>
          <w:rFonts w:eastAsiaTheme="minorHAnsi"/>
          <w:b/>
          <w:szCs w:val="22"/>
        </w:rPr>
      </w:pPr>
      <w:r w:rsidRPr="0069376A">
        <w:rPr>
          <w:rFonts w:eastAsiaTheme="minorHAnsi"/>
          <w:b/>
          <w:szCs w:val="22"/>
        </w:rPr>
        <w:t>#3: General ESL Classes</w:t>
      </w:r>
    </w:p>
    <w:p w:rsidR="0015252E" w:rsidRDefault="0015252E" w:rsidP="0015252E">
      <w:pPr>
        <w:numPr>
          <w:ilvl w:val="0"/>
          <w:numId w:val="3"/>
        </w:numPr>
        <w:spacing w:after="200" w:line="240" w:lineRule="auto"/>
        <w:contextualSpacing/>
        <w:rPr>
          <w:rFonts w:eastAsiaTheme="minorHAnsi"/>
          <w:szCs w:val="22"/>
        </w:rPr>
      </w:pPr>
      <w:r w:rsidRPr="00D47F41">
        <w:rPr>
          <w:rFonts w:eastAsiaTheme="minorHAnsi"/>
          <w:szCs w:val="22"/>
        </w:rPr>
        <w:t>What brought about the focus on preparing learners for the workforce in the late 1970s?</w:t>
      </w:r>
    </w:p>
    <w:p w:rsidR="0015252E" w:rsidRPr="00D47F41" w:rsidRDefault="0015252E" w:rsidP="0015252E">
      <w:pPr>
        <w:spacing w:after="200" w:line="240" w:lineRule="auto"/>
        <w:ind w:left="720"/>
        <w:contextualSpacing/>
        <w:rPr>
          <w:rFonts w:eastAsiaTheme="minorHAnsi"/>
          <w:szCs w:val="22"/>
        </w:rPr>
      </w:pPr>
    </w:p>
    <w:p w:rsidR="0015252E" w:rsidRDefault="0015252E" w:rsidP="0015252E">
      <w:pPr>
        <w:numPr>
          <w:ilvl w:val="0"/>
          <w:numId w:val="3"/>
        </w:numPr>
        <w:spacing w:after="200" w:line="240" w:lineRule="auto"/>
        <w:contextualSpacing/>
        <w:rPr>
          <w:rFonts w:eastAsiaTheme="minorHAnsi"/>
          <w:szCs w:val="22"/>
        </w:rPr>
      </w:pPr>
      <w:r w:rsidRPr="00D47F41">
        <w:rPr>
          <w:rFonts w:eastAsiaTheme="minorHAnsi"/>
          <w:szCs w:val="22"/>
        </w:rPr>
        <w:t>What are two strengths related to preparing learners for the workforce in general adult ESL classes?</w:t>
      </w:r>
    </w:p>
    <w:p w:rsidR="0015252E" w:rsidRPr="00D47F41" w:rsidRDefault="0015252E" w:rsidP="0015252E">
      <w:pPr>
        <w:spacing w:after="200" w:line="240" w:lineRule="auto"/>
        <w:ind w:left="720"/>
        <w:contextualSpacing/>
        <w:rPr>
          <w:rFonts w:eastAsiaTheme="minorHAnsi"/>
          <w:szCs w:val="22"/>
        </w:rPr>
      </w:pPr>
    </w:p>
    <w:p w:rsidR="0015252E" w:rsidRDefault="0015252E" w:rsidP="0015252E">
      <w:pPr>
        <w:numPr>
          <w:ilvl w:val="0"/>
          <w:numId w:val="3"/>
        </w:numPr>
        <w:spacing w:after="200" w:line="240" w:lineRule="auto"/>
        <w:contextualSpacing/>
        <w:rPr>
          <w:rFonts w:eastAsiaTheme="minorHAnsi"/>
          <w:szCs w:val="22"/>
        </w:rPr>
      </w:pPr>
      <w:r w:rsidRPr="00D47F41">
        <w:rPr>
          <w:rFonts w:eastAsiaTheme="minorHAnsi"/>
          <w:szCs w:val="22"/>
        </w:rPr>
        <w:t>What are four challenges related to preparing learners for the workforce in general adult ESL classes?</w:t>
      </w:r>
    </w:p>
    <w:p w:rsidR="0015252E" w:rsidRPr="00D47F41" w:rsidRDefault="0015252E" w:rsidP="0015252E">
      <w:pPr>
        <w:spacing w:after="200" w:line="240" w:lineRule="auto"/>
        <w:ind w:left="720"/>
        <w:contextualSpacing/>
        <w:rPr>
          <w:rFonts w:eastAsiaTheme="minorHAnsi"/>
          <w:szCs w:val="22"/>
        </w:rPr>
      </w:pPr>
    </w:p>
    <w:p w:rsidR="0015252E" w:rsidRPr="00D47F41" w:rsidRDefault="0015252E" w:rsidP="0015252E">
      <w:pPr>
        <w:numPr>
          <w:ilvl w:val="0"/>
          <w:numId w:val="3"/>
        </w:numPr>
        <w:spacing w:after="200" w:line="240" w:lineRule="auto"/>
        <w:contextualSpacing/>
        <w:rPr>
          <w:rFonts w:eastAsiaTheme="minorHAnsi"/>
          <w:szCs w:val="22"/>
        </w:rPr>
      </w:pPr>
      <w:r w:rsidRPr="00D47F41">
        <w:rPr>
          <w:rFonts w:eastAsiaTheme="minorHAnsi"/>
          <w:szCs w:val="22"/>
        </w:rPr>
        <w:t>What additional strengths or challenges can you name?</w:t>
      </w:r>
    </w:p>
    <w:p w:rsidR="0015252E" w:rsidRPr="00D47F41" w:rsidRDefault="0015252E" w:rsidP="0015252E">
      <w:pPr>
        <w:spacing w:after="200" w:line="240" w:lineRule="auto"/>
        <w:ind w:left="90"/>
        <w:rPr>
          <w:rFonts w:eastAsiaTheme="minorHAnsi"/>
          <w:szCs w:val="22"/>
        </w:rPr>
      </w:pPr>
    </w:p>
    <w:p w:rsidR="0015252E" w:rsidRDefault="0015252E" w:rsidP="0015252E">
      <w:pPr>
        <w:spacing w:after="200" w:line="240" w:lineRule="auto"/>
        <w:ind w:left="90"/>
        <w:rPr>
          <w:rFonts w:eastAsiaTheme="minorHAnsi"/>
          <w:szCs w:val="22"/>
        </w:rPr>
      </w:pPr>
    </w:p>
    <w:p w:rsidR="0015252E" w:rsidRPr="00D47F41" w:rsidRDefault="0015252E" w:rsidP="0015252E">
      <w:pPr>
        <w:spacing w:after="200" w:line="240" w:lineRule="auto"/>
        <w:ind w:left="90"/>
        <w:rPr>
          <w:rFonts w:eastAsiaTheme="minorHAnsi"/>
          <w:szCs w:val="22"/>
        </w:rPr>
      </w:pPr>
      <w:r w:rsidRPr="0069376A">
        <w:rPr>
          <w:rFonts w:eastAsiaTheme="minorHAnsi"/>
          <w:b/>
          <w:szCs w:val="22"/>
        </w:rPr>
        <w:t>After you finish reading your section and answering the questions</w:t>
      </w:r>
      <w:r>
        <w:rPr>
          <w:rFonts w:eastAsiaTheme="minorHAnsi"/>
          <w:szCs w:val="22"/>
        </w:rPr>
        <w:t>,</w:t>
      </w:r>
      <w:r w:rsidRPr="00D47F41">
        <w:rPr>
          <w:rFonts w:eastAsiaTheme="minorHAnsi"/>
          <w:szCs w:val="22"/>
        </w:rPr>
        <w:t xml:space="preserve"> get together in groups of </w:t>
      </w:r>
      <w:r>
        <w:rPr>
          <w:rFonts w:eastAsiaTheme="minorHAnsi"/>
          <w:szCs w:val="22"/>
        </w:rPr>
        <w:t>three</w:t>
      </w:r>
      <w:r w:rsidRPr="00D47F41">
        <w:rPr>
          <w:rFonts w:eastAsiaTheme="minorHAnsi"/>
          <w:szCs w:val="22"/>
        </w:rPr>
        <w:t xml:space="preserve"> making </w:t>
      </w:r>
      <w:r>
        <w:rPr>
          <w:rFonts w:eastAsiaTheme="minorHAnsi"/>
          <w:szCs w:val="22"/>
        </w:rPr>
        <w:t xml:space="preserve">sure there is a 1, 2, &amp; 3 </w:t>
      </w:r>
      <w:r w:rsidRPr="00D47F41">
        <w:rPr>
          <w:rFonts w:eastAsiaTheme="minorHAnsi"/>
          <w:szCs w:val="22"/>
        </w:rPr>
        <w:t>in each group. Using your responses to the questions above, brief one another on the sections you read.</w:t>
      </w:r>
    </w:p>
    <w:p w:rsidR="006F5122" w:rsidRDefault="006F5122">
      <w:bookmarkStart w:id="0" w:name="_GoBack"/>
      <w:bookmarkEnd w:id="0"/>
    </w:p>
    <w:sectPr w:rsidR="006F5122" w:rsidSect="001525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B0C33"/>
    <w:multiLevelType w:val="hybridMultilevel"/>
    <w:tmpl w:val="BDA4C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53021"/>
    <w:multiLevelType w:val="hybridMultilevel"/>
    <w:tmpl w:val="5120C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72620"/>
    <w:multiLevelType w:val="hybridMultilevel"/>
    <w:tmpl w:val="5120C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2E"/>
    <w:rsid w:val="0015252E"/>
    <w:rsid w:val="006F5122"/>
    <w:rsid w:val="00856771"/>
    <w:rsid w:val="00D8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252E"/>
    <w:pPr>
      <w:spacing w:after="120" w:line="280" w:lineRule="atLeast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252E"/>
    <w:pPr>
      <w:spacing w:after="120" w:line="280" w:lineRule="atLeast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l.org/caela/esl_resources/briefs/work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Lancaster-Lebanon IU 13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Finn Miller</dc:creator>
  <cp:lastModifiedBy>Susan Finn Miller</cp:lastModifiedBy>
  <cp:revision>1</cp:revision>
  <dcterms:created xsi:type="dcterms:W3CDTF">2015-09-20T18:58:00Z</dcterms:created>
  <dcterms:modified xsi:type="dcterms:W3CDTF">2015-09-20T18:58:00Z</dcterms:modified>
</cp:coreProperties>
</file>